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3E" w:rsidRDefault="00F55C3E" w:rsidP="00024523">
      <w:pPr>
        <w:jc w:val="center"/>
        <w:rPr>
          <w:b/>
          <w:bCs/>
          <w:sz w:val="28"/>
          <w:szCs w:val="28"/>
          <w:u w:val="single"/>
        </w:rPr>
      </w:pPr>
      <w:r>
        <w:rPr>
          <w:b/>
          <w:bCs/>
          <w:sz w:val="28"/>
          <w:szCs w:val="28"/>
          <w:u w:val="single"/>
        </w:rPr>
        <w:t>Old Chesterton Residents’ Association</w:t>
      </w:r>
    </w:p>
    <w:p w:rsidR="00F55C3E" w:rsidRDefault="00F55C3E" w:rsidP="00024523">
      <w:pPr>
        <w:jc w:val="center"/>
        <w:rPr>
          <w:b/>
          <w:bCs/>
          <w:sz w:val="28"/>
          <w:szCs w:val="28"/>
          <w:u w:val="single"/>
        </w:rPr>
      </w:pPr>
      <w:r>
        <w:rPr>
          <w:b/>
          <w:bCs/>
          <w:sz w:val="28"/>
          <w:szCs w:val="28"/>
          <w:u w:val="single"/>
        </w:rPr>
        <w:t xml:space="preserve">Minutes of meeting held on </w:t>
      </w:r>
      <w:smartTag w:uri="urn:schemas-microsoft-com:office:smarttags" w:element="date">
        <w:smartTagPr>
          <w:attr w:name="Month" w:val="12"/>
          <w:attr w:name="Day" w:val="11"/>
          <w:attr w:name="Year" w:val="2012"/>
        </w:smartTagPr>
        <w:r>
          <w:rPr>
            <w:b/>
            <w:bCs/>
            <w:sz w:val="28"/>
            <w:szCs w:val="28"/>
            <w:u w:val="single"/>
          </w:rPr>
          <w:t>11</w:t>
        </w:r>
        <w:r w:rsidRPr="00024523">
          <w:rPr>
            <w:b/>
            <w:bCs/>
            <w:sz w:val="28"/>
            <w:szCs w:val="28"/>
            <w:u w:val="single"/>
            <w:vertAlign w:val="superscript"/>
          </w:rPr>
          <w:t>th</w:t>
        </w:r>
        <w:r>
          <w:rPr>
            <w:b/>
            <w:bCs/>
            <w:sz w:val="28"/>
            <w:szCs w:val="28"/>
            <w:u w:val="single"/>
          </w:rPr>
          <w:t xml:space="preserve"> December, 2012</w:t>
        </w:r>
      </w:smartTag>
    </w:p>
    <w:p w:rsidR="00F55C3E" w:rsidRDefault="00F55C3E" w:rsidP="00024523">
      <w:pPr>
        <w:jc w:val="center"/>
        <w:rPr>
          <w:b/>
          <w:bCs/>
          <w:sz w:val="28"/>
          <w:szCs w:val="28"/>
          <w:u w:val="single"/>
        </w:rPr>
      </w:pPr>
    </w:p>
    <w:p w:rsidR="00F55C3E" w:rsidRDefault="00F55C3E" w:rsidP="00024523">
      <w:pPr>
        <w:pStyle w:val="ListParagraph"/>
        <w:numPr>
          <w:ilvl w:val="0"/>
          <w:numId w:val="1"/>
          <w:numberingChange w:id="0" w:author="Unknown" w:date="2013-02-04T15:56:00Z" w:original="%1:1:0:."/>
        </w:numPr>
      </w:pPr>
      <w:r w:rsidRPr="009A72A0">
        <w:rPr>
          <w:b/>
          <w:bCs/>
          <w:u w:val="single"/>
        </w:rPr>
        <w:t>Present:</w:t>
      </w:r>
      <w:r>
        <w:tab/>
        <w:t>Clive Brown, Klaus Brumann, Clare Blair, Chris Dommett,  Ian Manning, Margaret Sanderson, Michael Bond, Jeanne Underwood, Peter Pope, Lisa Buchholz, Susan Webster</w:t>
      </w:r>
    </w:p>
    <w:p w:rsidR="00F55C3E" w:rsidRDefault="00F55C3E" w:rsidP="00E82EAB">
      <w:pPr>
        <w:pStyle w:val="ListParagraph"/>
        <w:ind w:left="360"/>
      </w:pPr>
    </w:p>
    <w:p w:rsidR="00F55C3E" w:rsidRDefault="00F55C3E" w:rsidP="00024523">
      <w:pPr>
        <w:pStyle w:val="ListParagraph"/>
        <w:numPr>
          <w:ilvl w:val="0"/>
          <w:numId w:val="1"/>
          <w:numberingChange w:id="1" w:author="Unknown" w:date="2013-02-04T15:56:00Z" w:original="%1:2:0:."/>
        </w:numPr>
      </w:pPr>
      <w:r w:rsidRPr="009A72A0">
        <w:rPr>
          <w:b/>
          <w:bCs/>
          <w:u w:val="single"/>
        </w:rPr>
        <w:t>Apologies:</w:t>
      </w:r>
      <w:r>
        <w:tab/>
        <w:t xml:space="preserve">Alyson Suthers, Gerri Bird, Diana Kazemi, Mark Rayner, </w:t>
      </w:r>
    </w:p>
    <w:p w:rsidR="00F55C3E" w:rsidRDefault="00F55C3E" w:rsidP="00E424BB">
      <w:pPr>
        <w:pStyle w:val="ListParagraph"/>
        <w:ind w:left="0"/>
      </w:pPr>
    </w:p>
    <w:p w:rsidR="00F55C3E" w:rsidRDefault="00F55C3E" w:rsidP="00024523">
      <w:pPr>
        <w:pStyle w:val="ListParagraph"/>
        <w:numPr>
          <w:ilvl w:val="0"/>
          <w:numId w:val="1"/>
          <w:numberingChange w:id="2" w:author="Unknown" w:date="2013-02-04T15:56:00Z" w:original="%1:3:0:."/>
        </w:numPr>
      </w:pPr>
      <w:r w:rsidRPr="009A72A0">
        <w:rPr>
          <w:b/>
          <w:bCs/>
          <w:u w:val="single"/>
        </w:rPr>
        <w:t>Minutes of the last meeting</w:t>
      </w:r>
      <w:r>
        <w:t>:  Agreed as a correct record of the meeting</w:t>
      </w:r>
    </w:p>
    <w:p w:rsidR="00F55C3E" w:rsidRDefault="00F55C3E" w:rsidP="00E424BB">
      <w:pPr>
        <w:pStyle w:val="ListParagraph"/>
        <w:ind w:left="0"/>
      </w:pPr>
    </w:p>
    <w:p w:rsidR="00F55C3E" w:rsidRDefault="00F55C3E" w:rsidP="00E424BB">
      <w:pPr>
        <w:pStyle w:val="ListParagraph"/>
        <w:numPr>
          <w:ilvl w:val="0"/>
          <w:numId w:val="1"/>
          <w:numberingChange w:id="3" w:author="Unknown" w:date="2013-02-04T15:56:00Z" w:original="%1:4:0:."/>
        </w:numPr>
      </w:pPr>
      <w:r w:rsidRPr="009A72A0">
        <w:rPr>
          <w:b/>
          <w:bCs/>
          <w:u w:val="single"/>
        </w:rPr>
        <w:t>Matters arising:</w:t>
      </w:r>
      <w:r>
        <w:t xml:space="preserve">  </w:t>
      </w:r>
      <w:r>
        <w:tab/>
        <w:t>i.</w:t>
      </w:r>
      <w:r>
        <w:tab/>
        <w:t xml:space="preserve">Feedback from the Annual Meeting in June – The City Council has now set up a Register of Community Assets, and there is a specific form to be completed in order to nominate assets of community value.   Clare Blair and Michael Bond will make an application on behalf of OCRA based on Michael’s report of the Annual Meeting. </w:t>
      </w:r>
    </w:p>
    <w:p w:rsidR="00F55C3E" w:rsidRDefault="00F55C3E" w:rsidP="00E424BB">
      <w:pPr>
        <w:pStyle w:val="ListParagraph"/>
        <w:ind w:left="0"/>
      </w:pPr>
    </w:p>
    <w:p w:rsidR="00F55C3E" w:rsidRDefault="00F55C3E" w:rsidP="009A72A0">
      <w:pPr>
        <w:pStyle w:val="ListParagraph"/>
        <w:numPr>
          <w:ilvl w:val="0"/>
          <w:numId w:val="1"/>
          <w:numberingChange w:id="4" w:author="Unknown" w:date="2013-02-04T15:56:00Z" w:original="%1:5:0:."/>
        </w:numPr>
      </w:pPr>
      <w:r>
        <w:rPr>
          <w:b/>
          <w:bCs/>
          <w:u w:val="single"/>
        </w:rPr>
        <w:t>Finance</w:t>
      </w:r>
      <w:r>
        <w:tab/>
        <w:t>:</w:t>
      </w:r>
      <w:r>
        <w:tab/>
        <w:t>Chris Dommett has reconciled the accounts and the balance stands at £102.55</w:t>
      </w:r>
    </w:p>
    <w:p w:rsidR="00F55C3E" w:rsidRDefault="00F55C3E" w:rsidP="009A72A0">
      <w:pPr>
        <w:pStyle w:val="ListParagraph"/>
      </w:pPr>
      <w:r>
        <w:t xml:space="preserve">The </w:t>
      </w:r>
      <w:smartTag w:uri="urn:schemas-microsoft-com:office:smarttags" w:element="stockticker">
        <w:r>
          <w:t>CCF</w:t>
        </w:r>
      </w:smartTag>
      <w:r>
        <w:t xml:space="preserve"> grant has application has been approved - £399 for next year. It will be paid in April 2013 and must  be spent by the end of March 2014</w:t>
      </w:r>
    </w:p>
    <w:p w:rsidR="00F55C3E" w:rsidRDefault="00F55C3E" w:rsidP="009A72A0">
      <w:pPr>
        <w:pStyle w:val="ListParagraph"/>
      </w:pPr>
      <w:r>
        <w:t xml:space="preserve">The City Council has decided to take the grant allocations back in-house (from the </w:t>
      </w:r>
      <w:smartTag w:uri="urn:schemas-microsoft-com:office:smarttags" w:element="stockticker">
        <w:r>
          <w:t>CCF</w:t>
        </w:r>
      </w:smartTag>
      <w:r>
        <w:t>)</w:t>
      </w:r>
    </w:p>
    <w:p w:rsidR="00F55C3E" w:rsidRDefault="00F55C3E" w:rsidP="009A72A0">
      <w:pPr>
        <w:pStyle w:val="ListParagraph"/>
      </w:pPr>
      <w:r>
        <w:t xml:space="preserve">A Children and Vulnerable Adults Policy is not a relevant requirement for OCRA.  Chris has, however, done a draft policy and will send it to </w:t>
      </w:r>
      <w:smartTag w:uri="urn:schemas-microsoft-com:office:smarttags" w:element="stockticker">
        <w:r>
          <w:t>CCF</w:t>
        </w:r>
      </w:smartTag>
      <w:r>
        <w:t>.</w:t>
      </w:r>
    </w:p>
    <w:p w:rsidR="00F55C3E" w:rsidRDefault="00F55C3E" w:rsidP="009A72A0">
      <w:pPr>
        <w:pStyle w:val="ListParagraph"/>
      </w:pPr>
    </w:p>
    <w:p w:rsidR="00F55C3E" w:rsidRDefault="00F55C3E" w:rsidP="00855272">
      <w:pPr>
        <w:pStyle w:val="ListParagraph"/>
        <w:numPr>
          <w:ilvl w:val="0"/>
          <w:numId w:val="1"/>
          <w:numberingChange w:id="5" w:author="Unknown" w:date="2013-02-04T15:56:00Z" w:original="%1:6:0:."/>
        </w:numPr>
      </w:pPr>
      <w:r w:rsidRPr="00855272">
        <w:rPr>
          <w:b/>
          <w:bCs/>
          <w:u w:val="single"/>
        </w:rPr>
        <w:t>Planning Issues</w:t>
      </w:r>
      <w:r>
        <w:rPr>
          <w:b/>
          <w:bCs/>
          <w:u w:val="single"/>
        </w:rPr>
        <w:t>:</w:t>
      </w:r>
      <w:r w:rsidRPr="00855272">
        <w:rPr>
          <w:b/>
          <w:bCs/>
          <w:u w:val="single"/>
        </w:rPr>
        <w:t xml:space="preserve"> </w:t>
      </w:r>
      <w:r>
        <w:tab/>
        <w:t>i.</w:t>
      </w:r>
      <w:r>
        <w:tab/>
      </w:r>
      <w:r w:rsidRPr="00855272">
        <w:rPr>
          <w:b/>
          <w:bCs/>
        </w:rPr>
        <w:t>The Penny Ferry</w:t>
      </w:r>
      <w:r>
        <w:t xml:space="preserve"> – The appeal has been noted ( submissions must lodged by 11</w:t>
      </w:r>
      <w:r w:rsidRPr="00855272">
        <w:rPr>
          <w:vertAlign w:val="superscript"/>
        </w:rPr>
        <w:t>th</w:t>
      </w:r>
      <w:r>
        <w:t xml:space="preserve"> January)  - a small group (comprising OCRA, Riverside Residents’ Assoc., CAMRA, Rowers, Friends of Stourbridge Common)  has had a meeting to plan a response to the appeal. The next meeting of the group is on 20</w:t>
      </w:r>
      <w:r w:rsidRPr="00855272">
        <w:rPr>
          <w:vertAlign w:val="superscript"/>
        </w:rPr>
        <w:t>th</w:t>
      </w:r>
      <w:r>
        <w:t xml:space="preserve"> December, and is to be followed by a meeting with council officers to discuss the Council’s position. The important issues are the value culturally and historically of the pub as well as the economic viability and social value of having a pub/restaurant etc on this site, especially given the proximity to the new station, rather than another collection of houses which will blight the riverbank.</w:t>
      </w:r>
    </w:p>
    <w:p w:rsidR="00F55C3E" w:rsidRDefault="00F55C3E" w:rsidP="00E82EAB">
      <w:pPr>
        <w:ind w:left="720" w:firstLine="2160"/>
      </w:pPr>
      <w:r>
        <w:t>i</w:t>
      </w:r>
      <w:r w:rsidRPr="00E54858">
        <w:t>i</w:t>
      </w:r>
      <w:r>
        <w:t>.</w:t>
      </w:r>
      <w:r>
        <w:tab/>
      </w:r>
      <w:r w:rsidRPr="00E54858">
        <w:rPr>
          <w:b/>
          <w:bCs/>
        </w:rPr>
        <w:t xml:space="preserve">The Dog and Pheasant -  </w:t>
      </w:r>
      <w:r>
        <w:t>The next step, following the unannounced demolition of the pub,  is for the Inspectorate either to make a decision or set a hearing date.</w:t>
      </w:r>
    </w:p>
    <w:p w:rsidR="00F55C3E" w:rsidRDefault="00F55C3E" w:rsidP="00E82EAB">
      <w:pPr>
        <w:ind w:left="720" w:firstLine="2160"/>
      </w:pPr>
      <w:r>
        <w:t>iii.</w:t>
      </w:r>
      <w:r>
        <w:tab/>
      </w:r>
      <w:r w:rsidRPr="00855272">
        <w:rPr>
          <w:b/>
          <w:bCs/>
        </w:rPr>
        <w:t>S106 money</w:t>
      </w:r>
      <w:r>
        <w:rPr>
          <w:b/>
          <w:bCs/>
        </w:rPr>
        <w:t xml:space="preserve"> from </w:t>
      </w:r>
      <w:smartTag w:uri="urn:schemas-microsoft-com:office:smarttags" w:element="address">
        <w:smartTag w:uri="urn:schemas-microsoft-com:office:smarttags" w:element="Street">
          <w:r>
            <w:rPr>
              <w:b/>
              <w:bCs/>
            </w:rPr>
            <w:t>Milton Road</w:t>
          </w:r>
        </w:smartTag>
      </w:smartTag>
      <w:r>
        <w:rPr>
          <w:b/>
          <w:bCs/>
        </w:rPr>
        <w:t xml:space="preserve"> Football Ground. </w:t>
      </w:r>
      <w:r w:rsidRPr="00E82EAB">
        <w:t>-   a new planning application has been submitted, and is expected to go to</w:t>
      </w:r>
      <w:r>
        <w:rPr>
          <w:b/>
          <w:bCs/>
        </w:rPr>
        <w:t xml:space="preserve"> </w:t>
      </w:r>
      <w:r w:rsidRPr="00E82EAB">
        <w:t>Committee in January.</w:t>
      </w:r>
      <w:r>
        <w:rPr>
          <w:b/>
          <w:bCs/>
        </w:rPr>
        <w:t xml:space="preserve">   </w:t>
      </w:r>
      <w:r>
        <w:t>T</w:t>
      </w:r>
      <w:r w:rsidRPr="00855272">
        <w:t xml:space="preserve">here </w:t>
      </w:r>
      <w:r>
        <w:t>is a notice of appeal against the refusal of the original planning application for 148 units.   There is a division of opinion about how the S 106 money should be used and there are a number of options which are being discussed with planning officers.</w:t>
      </w:r>
    </w:p>
    <w:p w:rsidR="00F55C3E" w:rsidRDefault="00F55C3E" w:rsidP="00E82EAB">
      <w:pPr>
        <w:ind w:left="720" w:firstLine="720"/>
      </w:pPr>
      <w:r>
        <w:t xml:space="preserve"> There is also the issue of access to the </w:t>
      </w:r>
      <w:smartTag w:uri="urn:schemas-microsoft-com:office:smarttags" w:element="place">
        <w:smartTag w:uri="urn:schemas-microsoft-com:office:smarttags" w:element="PlaceName">
          <w:r>
            <w:t>Manor</w:t>
          </w:r>
        </w:smartTag>
        <w:r>
          <w:t xml:space="preserve"> </w:t>
        </w:r>
        <w:smartTag w:uri="urn:schemas-microsoft-com:office:smarttags" w:element="PlaceType">
          <w:r>
            <w:t>School</w:t>
          </w:r>
        </w:smartTag>
      </w:smartTag>
      <w:r>
        <w:t xml:space="preserve"> playing fields.  The only time that school grounds are available for Community use is during school holidays, but a precedent has been set in Trumpington where this decision has been overturned.</w:t>
      </w:r>
    </w:p>
    <w:p w:rsidR="00F55C3E" w:rsidRDefault="00F55C3E" w:rsidP="00E82EAB">
      <w:pPr>
        <w:ind w:left="720" w:firstLine="2160"/>
      </w:pPr>
      <w:r>
        <w:t>iv. Local</w:t>
      </w:r>
      <w:r>
        <w:rPr>
          <w:b/>
          <w:bCs/>
        </w:rPr>
        <w:t xml:space="preserve"> Plans - </w:t>
      </w:r>
      <w:r>
        <w:t>The</w:t>
      </w:r>
      <w:r w:rsidRPr="00E82EAB">
        <w:t xml:space="preserve"> </w:t>
      </w:r>
      <w:r>
        <w:t>S</w:t>
      </w:r>
      <w:r w:rsidRPr="00E82EAB">
        <w:t xml:space="preserve">trategic </w:t>
      </w:r>
      <w:r>
        <w:t>T</w:t>
      </w:r>
      <w:r w:rsidRPr="00E82EAB">
        <w:t xml:space="preserve">ransport </w:t>
      </w:r>
      <w:r>
        <w:t>P</w:t>
      </w:r>
      <w:r w:rsidRPr="00E82EAB">
        <w:t>lan</w:t>
      </w:r>
      <w:r>
        <w:t xml:space="preserve"> is being developed by the Joint Transport Planning Group (County, City and SCDC) following a consultation in the summer, and this will go to further public consultation in about July 2013.  Further consultation papers on the City and SCDC Local Plans are being issued in January. </w:t>
      </w:r>
    </w:p>
    <w:p w:rsidR="00F55C3E" w:rsidRDefault="00F55C3E" w:rsidP="00E82EAB">
      <w:pPr>
        <w:ind w:left="720" w:firstLine="1440"/>
      </w:pPr>
      <w:r>
        <w:t xml:space="preserve">    </w:t>
      </w:r>
      <w:r>
        <w:tab/>
      </w:r>
      <w:r w:rsidRPr="001B60B5">
        <w:rPr>
          <w:b/>
          <w:bCs/>
        </w:rPr>
        <w:t xml:space="preserve"> </w:t>
      </w:r>
      <w:r>
        <w:rPr>
          <w:b/>
          <w:bCs/>
        </w:rPr>
        <w:t>v.</w:t>
      </w:r>
      <w:r w:rsidRPr="001B60B5">
        <w:rPr>
          <w:b/>
          <w:bCs/>
        </w:rPr>
        <w:t xml:space="preserve"> Green Dragon</w:t>
      </w:r>
      <w:r>
        <w:rPr>
          <w:b/>
          <w:bCs/>
        </w:rPr>
        <w:t xml:space="preserve"> - A</w:t>
      </w:r>
      <w:r w:rsidRPr="001B60B5">
        <w:t xml:space="preserve"> planning application has been submitted by Greene King</w:t>
      </w:r>
      <w:r>
        <w:t xml:space="preserve"> to have garish new sign (illuminated) on the front of the building.  It is considered to be too modern and out of keeping with the area to have such a sign – also, the present signage was only replaced a few years ago.  It was agreed to object to the application.  The pub landlord should be informed that we are doing so.</w:t>
      </w:r>
    </w:p>
    <w:p w:rsidR="00F55C3E" w:rsidRDefault="00F55C3E" w:rsidP="00E82EAB">
      <w:pPr>
        <w:ind w:left="720" w:firstLine="720"/>
      </w:pPr>
      <w:r>
        <w:rPr>
          <w:b/>
          <w:bCs/>
        </w:rPr>
        <w:tab/>
      </w:r>
      <w:r>
        <w:rPr>
          <w:b/>
          <w:bCs/>
        </w:rPr>
        <w:tab/>
        <w:t xml:space="preserve">  vi</w:t>
      </w:r>
      <w:r w:rsidRPr="001B60B5">
        <w:rPr>
          <w:b/>
          <w:bCs/>
        </w:rPr>
        <w:t xml:space="preserve"> </w:t>
      </w:r>
      <w:smartTag w:uri="urn:schemas-microsoft-com:office:smarttags" w:element="address">
        <w:smartTag w:uri="urn:schemas-microsoft-com:office:smarttags" w:element="Street">
          <w:r w:rsidRPr="001B60B5">
            <w:rPr>
              <w:b/>
              <w:bCs/>
            </w:rPr>
            <w:t>151 High Street</w:t>
          </w:r>
        </w:smartTag>
      </w:smartTag>
      <w:r w:rsidRPr="001B60B5">
        <w:rPr>
          <w:b/>
          <w:bCs/>
        </w:rPr>
        <w:t xml:space="preserve"> (former greengrocers)</w:t>
      </w:r>
      <w:r>
        <w:rPr>
          <w:b/>
          <w:bCs/>
        </w:rPr>
        <w:t xml:space="preserve">  </w:t>
      </w:r>
      <w:r w:rsidRPr="001B60B5">
        <w:t xml:space="preserve">- </w:t>
      </w:r>
      <w:r>
        <w:t>A</w:t>
      </w:r>
      <w:r w:rsidRPr="001B60B5">
        <w:t xml:space="preserve">n application has been </w:t>
      </w:r>
      <w:r>
        <w:t>put in for a change of use to a take away.  (12 hours/day 11-11, 7 days a week)  Michael will put in an objection on the lines of increase in traffic, parking, loss of an amenity etc.</w:t>
      </w:r>
    </w:p>
    <w:p w:rsidR="00F55C3E" w:rsidRDefault="00F55C3E" w:rsidP="00E82EAB">
      <w:pPr>
        <w:ind w:left="720" w:firstLine="720"/>
      </w:pPr>
      <w:r>
        <w:rPr>
          <w:b/>
          <w:bCs/>
        </w:rPr>
        <w:tab/>
      </w:r>
      <w:r>
        <w:rPr>
          <w:b/>
          <w:bCs/>
        </w:rPr>
        <w:tab/>
        <w:t xml:space="preserve">    </w:t>
      </w:r>
      <w:r>
        <w:t xml:space="preserve">vii </w:t>
      </w:r>
      <w:smartTag w:uri="urn:schemas-microsoft-com:office:smarttags" w:element="address">
        <w:smartTag w:uri="urn:schemas-microsoft-com:office:smarttags" w:element="Street">
          <w:r>
            <w:t>207</w:t>
          </w:r>
          <w:r w:rsidRPr="00D154BB">
            <w:rPr>
              <w:b/>
              <w:bCs/>
            </w:rPr>
            <w:t xml:space="preserve"> Green End Road</w:t>
          </w:r>
        </w:smartTag>
      </w:smartTag>
      <w:r w:rsidRPr="00D154BB">
        <w:rPr>
          <w:b/>
          <w:bCs/>
        </w:rPr>
        <w:t xml:space="preserve"> </w:t>
      </w:r>
      <w:r w:rsidRPr="00D154BB">
        <w:t xml:space="preserve">(behind the Mermaid)  </w:t>
      </w:r>
      <w:r>
        <w:t>Application for a garage/games room/ study over the garage.</w:t>
      </w:r>
    </w:p>
    <w:p w:rsidR="00F55C3E" w:rsidRDefault="00F55C3E" w:rsidP="00E82EAB">
      <w:pPr>
        <w:ind w:left="720" w:firstLine="720"/>
      </w:pPr>
      <w:r>
        <w:rPr>
          <w:b/>
          <w:bCs/>
        </w:rPr>
        <w:tab/>
      </w:r>
      <w:r>
        <w:rPr>
          <w:b/>
          <w:bCs/>
        </w:rPr>
        <w:tab/>
        <w:t xml:space="preserve">    </w:t>
      </w:r>
      <w:r>
        <w:t xml:space="preserve"> viii  </w:t>
      </w:r>
      <w:smartTag w:uri="urn:schemas-microsoft-com:office:smarttags" w:element="address">
        <w:smartTag w:uri="urn:schemas-microsoft-com:office:smarttags" w:element="Street">
          <w:r>
            <w:rPr>
              <w:b/>
              <w:bCs/>
            </w:rPr>
            <w:t>70 Green End Road</w:t>
          </w:r>
        </w:smartTag>
      </w:smartTag>
      <w:r>
        <w:rPr>
          <w:b/>
          <w:bCs/>
        </w:rPr>
        <w:t xml:space="preserve"> </w:t>
      </w:r>
      <w:r>
        <w:t>– This is being used as  emergency bed and breakfast accommodation and has led to severe anti-social behaviour.  It is going to the planning committee on the 22</w:t>
      </w:r>
      <w:r w:rsidRPr="00E82EAB">
        <w:rPr>
          <w:vertAlign w:val="superscript"/>
        </w:rPr>
        <w:t>nd</w:t>
      </w:r>
      <w:r>
        <w:t xml:space="preserve"> January. There is an application to legitimise the use for 10 years as a House of Multiple Occupation – the general feeling is that the application should be refused because of the anti-social behaviour and nuisance to the neighbourhood.</w:t>
      </w:r>
    </w:p>
    <w:p w:rsidR="00F55C3E" w:rsidRDefault="00F55C3E" w:rsidP="00E82EAB">
      <w:pPr>
        <w:ind w:left="720" w:firstLine="720"/>
      </w:pPr>
      <w:r>
        <w:rPr>
          <w:b/>
          <w:bCs/>
        </w:rPr>
        <w:tab/>
      </w:r>
      <w:r>
        <w:rPr>
          <w:b/>
          <w:bCs/>
        </w:rPr>
        <w:tab/>
        <w:t xml:space="preserve">    </w:t>
      </w:r>
      <w:r>
        <w:t xml:space="preserve">ix  </w:t>
      </w:r>
      <w:smartTag w:uri="urn:schemas-microsoft-com:office:smarttags" w:element="address">
        <w:smartTag w:uri="urn:schemas-microsoft-com:office:smarttags" w:element="Street">
          <w:r w:rsidRPr="00D154BB">
            <w:rPr>
              <w:b/>
              <w:bCs/>
            </w:rPr>
            <w:t>86 Water Street</w:t>
          </w:r>
        </w:smartTag>
      </w:smartTag>
      <w:r>
        <w:rPr>
          <w:b/>
          <w:bCs/>
        </w:rPr>
        <w:t xml:space="preserve"> </w:t>
      </w:r>
      <w:r>
        <w:t xml:space="preserve">– There is an application for a two storey building on former allotments. This is the final piece of un-developed riverside along </w:t>
      </w:r>
      <w:smartTag w:uri="urn:schemas-microsoft-com:office:smarttags" w:element="address">
        <w:smartTag w:uri="urn:schemas-microsoft-com:office:smarttags" w:element="Street">
          <w:r>
            <w:t>Water Street</w:t>
          </w:r>
        </w:smartTag>
      </w:smartTag>
      <w:r>
        <w:t>.</w:t>
      </w:r>
    </w:p>
    <w:p w:rsidR="00F55C3E" w:rsidRDefault="00F55C3E" w:rsidP="00E82EAB">
      <w:pPr>
        <w:ind w:left="720" w:firstLine="720"/>
      </w:pPr>
      <w:r>
        <w:rPr>
          <w:b/>
          <w:bCs/>
        </w:rPr>
        <w:tab/>
      </w:r>
      <w:r>
        <w:rPr>
          <w:b/>
          <w:bCs/>
        </w:rPr>
        <w:tab/>
        <w:t xml:space="preserve">    </w:t>
      </w:r>
      <w:smartTag w:uri="urn:schemas-microsoft-com:office:smarttags" w:element="address">
        <w:smartTag w:uri="urn:schemas-microsoft-com:office:smarttags" w:element="Street">
          <w:r>
            <w:rPr>
              <w:b/>
              <w:bCs/>
            </w:rPr>
            <w:t>x</w:t>
          </w:r>
          <w:r>
            <w:t xml:space="preserve">  </w:t>
          </w:r>
          <w:r w:rsidRPr="00D154BB">
            <w:rPr>
              <w:b/>
              <w:bCs/>
            </w:rPr>
            <w:t>52 High Street</w:t>
          </w:r>
        </w:smartTag>
      </w:smartTag>
      <w:r>
        <w:rPr>
          <w:b/>
          <w:bCs/>
        </w:rPr>
        <w:t xml:space="preserve">  </w:t>
      </w:r>
      <w:r>
        <w:t>(internet cafe next to the post office)  This planning application for a change of use has been withdrawn.</w:t>
      </w:r>
    </w:p>
    <w:p w:rsidR="00F55C3E" w:rsidRDefault="00F55C3E" w:rsidP="001B60B5">
      <w:pPr>
        <w:ind w:left="1440" w:firstLine="720"/>
      </w:pPr>
    </w:p>
    <w:p w:rsidR="00F55C3E" w:rsidRDefault="00F55C3E" w:rsidP="00D154BB">
      <w:pPr>
        <w:pStyle w:val="ListParagraph"/>
        <w:numPr>
          <w:ilvl w:val="0"/>
          <w:numId w:val="1"/>
          <w:numberingChange w:id="6" w:author="Unknown" w:date="2013-02-04T15:56:00Z" w:original="%1:7:0:."/>
        </w:numPr>
      </w:pPr>
      <w:r>
        <w:rPr>
          <w:b/>
          <w:bCs/>
          <w:u w:val="single"/>
        </w:rPr>
        <w:t xml:space="preserve">Chesterton Station: </w:t>
      </w:r>
      <w:r>
        <w:t xml:space="preserve">   Klaus has produced a draft petition (already circulated to OCRA members) which will highlight the benefit of </w:t>
      </w:r>
      <w:smartTag w:uri="urn:schemas-microsoft-com:office:smarttags" w:element="address">
        <w:smartTag w:uri="urn:schemas-microsoft-com:office:smarttags" w:element="Street">
          <w:r>
            <w:t>Nuffield Road</w:t>
          </w:r>
        </w:smartTag>
      </w:smartTag>
      <w:r>
        <w:t xml:space="preserve"> being closed as a through road, with access to the northern section from </w:t>
      </w:r>
      <w:smartTag w:uri="urn:schemas-microsoft-com:office:smarttags" w:element="address">
        <w:smartTag w:uri="urn:schemas-microsoft-com:office:smarttags" w:element="Street">
          <w:r>
            <w:t>Milton Road</w:t>
          </w:r>
        </w:smartTag>
      </w:smartTag>
      <w:r>
        <w:t xml:space="preserve">.  Ian Manning has spoken to all the businesses in the Nuffield Estate about it.  Ridgeons Building Suppliers, which is the cause of much of the through traffic past the </w:t>
      </w:r>
      <w:smartTag w:uri="urn:schemas-microsoft-com:office:smarttags" w:element="place">
        <w:smartTag w:uri="urn:schemas-microsoft-com:office:smarttags" w:element="PlaceName">
          <w:r>
            <w:t>Shirley</w:t>
          </w:r>
        </w:smartTag>
        <w:r>
          <w:t xml:space="preserve"> </w:t>
        </w:r>
        <w:smartTag w:uri="urn:schemas-microsoft-com:office:smarttags" w:element="PlaceName">
          <w:r>
            <w:t>School</w:t>
          </w:r>
        </w:smartTag>
      </w:smartTag>
      <w:r>
        <w:t>, is considering it.  The School and  GP surgery have supported the idea.  The Police are undecided. . It was agreed that OCRA will support it.</w:t>
      </w:r>
    </w:p>
    <w:p w:rsidR="00F55C3E" w:rsidRDefault="00F55C3E" w:rsidP="00E82EAB">
      <w:pPr>
        <w:pStyle w:val="ListParagraph"/>
        <w:ind w:left="360"/>
      </w:pPr>
    </w:p>
    <w:p w:rsidR="00F55C3E" w:rsidRPr="0038430E" w:rsidRDefault="00F55C3E" w:rsidP="0038430E">
      <w:pPr>
        <w:pStyle w:val="ListParagraph"/>
        <w:numPr>
          <w:ilvl w:val="0"/>
          <w:numId w:val="1"/>
          <w:numberingChange w:id="7" w:author="Unknown" w:date="2013-02-04T15:56:00Z" w:original="%1:8:0:."/>
        </w:numPr>
        <w:rPr>
          <w:b/>
          <w:bCs/>
          <w:u w:val="single"/>
        </w:rPr>
      </w:pPr>
      <w:r w:rsidRPr="0038430E">
        <w:rPr>
          <w:b/>
          <w:bCs/>
          <w:u w:val="single"/>
        </w:rPr>
        <w:t>New Residents’ Association</w:t>
      </w:r>
      <w:r>
        <w:rPr>
          <w:b/>
          <w:bCs/>
          <w:u w:val="single"/>
        </w:rPr>
        <w:t xml:space="preserve">:   The </w:t>
      </w:r>
      <w:r>
        <w:t xml:space="preserve">Fen Estate and Nuffield Road Residents’ Association (FENRA) was inaugurated in November.  It was formed out of concerns for the impact of the new station on the area.  Its area of concern included Bramblefields.  </w:t>
      </w:r>
    </w:p>
    <w:p w:rsidR="00F55C3E" w:rsidRDefault="00F55C3E" w:rsidP="00620D4F">
      <w:pPr>
        <w:pStyle w:val="ListParagraph"/>
        <w:numPr>
          <w:ilvl w:val="0"/>
          <w:numId w:val="1"/>
          <w:numberingChange w:id="8" w:author="Unknown" w:date="2013-02-04T15:56:00Z" w:original="%1:9:0:."/>
        </w:numPr>
      </w:pPr>
      <w:r>
        <w:rPr>
          <w:b/>
          <w:bCs/>
          <w:u w:val="single"/>
        </w:rPr>
        <w:t>New Primary School on Old Shirley Site:</w:t>
      </w:r>
      <w:r>
        <w:t xml:space="preserve">    The deadline for applications to be sponsors is 13</w:t>
      </w:r>
      <w:r w:rsidRPr="00620D4F">
        <w:rPr>
          <w:vertAlign w:val="superscript"/>
        </w:rPr>
        <w:t>th</w:t>
      </w:r>
      <w:r>
        <w:t xml:space="preserve"> December.  There will be a Public Meeting on Monday 17</w:t>
      </w:r>
      <w:r w:rsidRPr="00620D4F">
        <w:rPr>
          <w:vertAlign w:val="superscript"/>
        </w:rPr>
        <w:t>th</w:t>
      </w:r>
      <w:r>
        <w:t xml:space="preserve"> December chaired by Ian Manning to discuss the applicants and how the school should be run.  An assessment panel will meet on the 10</w:t>
      </w:r>
      <w:r w:rsidRPr="00E82EAB">
        <w:rPr>
          <w:vertAlign w:val="superscript"/>
        </w:rPr>
        <w:t>th</w:t>
      </w:r>
      <w:r>
        <w:t xml:space="preserve"> January to decide which of the applicants will be appointed to run the school.  A meeting of people who live near the school has been arranged for the 8</w:t>
      </w:r>
      <w:r w:rsidRPr="00E82EAB">
        <w:rPr>
          <w:vertAlign w:val="superscript"/>
        </w:rPr>
        <w:t>th</w:t>
      </w:r>
      <w:r>
        <w:t xml:space="preserve"> January to discuss traffic issues. </w:t>
      </w:r>
    </w:p>
    <w:p w:rsidR="00F55C3E" w:rsidRDefault="00F55C3E" w:rsidP="00E82EAB">
      <w:pPr>
        <w:pStyle w:val="ListParagraph"/>
        <w:ind w:left="360"/>
      </w:pPr>
    </w:p>
    <w:p w:rsidR="00F55C3E" w:rsidRDefault="00F55C3E" w:rsidP="00620D4F">
      <w:pPr>
        <w:pStyle w:val="ListParagraph"/>
        <w:numPr>
          <w:ilvl w:val="0"/>
          <w:numId w:val="1"/>
          <w:numberingChange w:id="9" w:author="Unknown" w:date="2013-02-04T15:56:00Z" w:original="%1:10:0:."/>
        </w:numPr>
      </w:pPr>
      <w:r>
        <w:t xml:space="preserve"> </w:t>
      </w:r>
      <w:r>
        <w:rPr>
          <w:b/>
          <w:bCs/>
          <w:u w:val="single"/>
        </w:rPr>
        <w:t xml:space="preserve">Bridges update:   </w:t>
      </w:r>
      <w:r w:rsidRPr="00620D4F">
        <w:t>Ian</w:t>
      </w:r>
      <w:r>
        <w:t xml:space="preserve"> Manning reported that there was money available to reduce conflict on the Green Dragon Bridge.  The City Council is about to appoint a new officer to the cycling team   Money has also been made available for the maintenance of all river bridges in </w:t>
      </w:r>
      <w:smartTag w:uri="urn:schemas-microsoft-com:office:smarttags" w:element="place">
        <w:smartTag w:uri="urn:schemas-microsoft-com:office:smarttags" w:element="City">
          <w:r>
            <w:t>Cambridge</w:t>
          </w:r>
        </w:smartTag>
      </w:smartTag>
      <w:r>
        <w:t>.  There will be a study to see what is needed and work will probably start in August.</w:t>
      </w:r>
    </w:p>
    <w:p w:rsidR="00F55C3E" w:rsidRDefault="00F55C3E" w:rsidP="00620D4F">
      <w:pPr>
        <w:pStyle w:val="ListParagraph"/>
        <w:ind w:left="2880"/>
      </w:pPr>
    </w:p>
    <w:p w:rsidR="00F55C3E" w:rsidRDefault="00F55C3E" w:rsidP="00935B21">
      <w:pPr>
        <w:pStyle w:val="ListParagraph"/>
        <w:numPr>
          <w:ilvl w:val="0"/>
          <w:numId w:val="1"/>
          <w:numberingChange w:id="10" w:author="Unknown" w:date="2013-02-04T15:56:00Z" w:original="%1:11:0:."/>
        </w:numPr>
      </w:pPr>
      <w:r>
        <w:t xml:space="preserve"> </w:t>
      </w:r>
      <w:r>
        <w:rPr>
          <w:b/>
          <w:bCs/>
          <w:u w:val="single"/>
        </w:rPr>
        <w:t xml:space="preserve">Friends of Stourbridge Common:   </w:t>
      </w:r>
      <w:r w:rsidRPr="00935B21">
        <w:t>The East Area Committee has approved £15,000 to increase the biodiversity of Stourbridge</w:t>
      </w:r>
      <w:r>
        <w:t xml:space="preserve"> Common.</w:t>
      </w:r>
    </w:p>
    <w:p w:rsidR="00F55C3E" w:rsidRDefault="00F55C3E" w:rsidP="00E82EAB">
      <w:pPr>
        <w:pStyle w:val="ListParagraph"/>
        <w:ind w:left="360"/>
      </w:pPr>
    </w:p>
    <w:p w:rsidR="00F55C3E" w:rsidRPr="00935B21" w:rsidRDefault="00F55C3E" w:rsidP="00935B21">
      <w:pPr>
        <w:pStyle w:val="ListParagraph"/>
        <w:numPr>
          <w:ilvl w:val="0"/>
          <w:numId w:val="1"/>
          <w:numberingChange w:id="11" w:author="Unknown" w:date="2013-02-04T15:56:00Z" w:original="%1:12:0:."/>
        </w:numPr>
        <w:rPr>
          <w:b/>
          <w:bCs/>
          <w:u w:val="single"/>
        </w:rPr>
      </w:pPr>
      <w:r>
        <w:t xml:space="preserve"> </w:t>
      </w:r>
      <w:r w:rsidRPr="00935B21">
        <w:rPr>
          <w:b/>
          <w:bCs/>
          <w:u w:val="single"/>
        </w:rPr>
        <w:t>Chesterton Community Association</w:t>
      </w:r>
      <w:r>
        <w:rPr>
          <w:b/>
          <w:bCs/>
          <w:u w:val="single"/>
        </w:rPr>
        <w:t xml:space="preserve">:   </w:t>
      </w:r>
      <w:r>
        <w:t xml:space="preserve">Clare Blair reported that CCA had helped FENRA get started by providing a seed fund.              </w:t>
      </w:r>
    </w:p>
    <w:p w:rsidR="00F55C3E" w:rsidRDefault="00F55C3E" w:rsidP="00935B21">
      <w:pPr>
        <w:pStyle w:val="ListParagraph"/>
        <w:numPr>
          <w:ilvl w:val="0"/>
          <w:numId w:val="2"/>
          <w:numberingChange w:id="12" w:author="Unknown" w:date="2013-02-04T15:56:00Z" w:original="-"/>
        </w:numPr>
      </w:pPr>
      <w:r>
        <w:t xml:space="preserve">The </w:t>
      </w:r>
      <w:smartTag w:uri="urn:schemas-microsoft-com:office:smarttags" w:element="place">
        <w:smartTag w:uri="urn:schemas-microsoft-com:office:smarttags" w:element="PlaceName">
          <w:r>
            <w:t>Chesterton</w:t>
          </w:r>
        </w:smartTag>
        <w:r>
          <w:t xml:space="preserve"> </w:t>
        </w:r>
        <w:smartTag w:uri="urn:schemas-microsoft-com:office:smarttags" w:element="PlaceType">
          <w:r>
            <w:t>Village</w:t>
          </w:r>
        </w:smartTag>
      </w:smartTag>
      <w:r>
        <w:t xml:space="preserve"> sign is </w:t>
      </w:r>
      <w:r w:rsidRPr="00935B21">
        <w:t>awaiting S106</w:t>
      </w:r>
      <w:r>
        <w:t xml:space="preserve"> money.</w:t>
      </w:r>
    </w:p>
    <w:p w:rsidR="00F55C3E" w:rsidRDefault="00F55C3E" w:rsidP="00935B21">
      <w:pPr>
        <w:pStyle w:val="ListParagraph"/>
        <w:numPr>
          <w:ilvl w:val="0"/>
          <w:numId w:val="2"/>
          <w:numberingChange w:id="13" w:author="Unknown" w:date="2013-02-04T15:56:00Z" w:original="-"/>
        </w:numPr>
      </w:pPr>
      <w:r>
        <w:t>The Craft Evening had been successful, but such events need to be better advertised</w:t>
      </w:r>
    </w:p>
    <w:p w:rsidR="00F55C3E" w:rsidRDefault="00F55C3E" w:rsidP="00935B21">
      <w:pPr>
        <w:pStyle w:val="ListParagraph"/>
        <w:numPr>
          <w:ilvl w:val="0"/>
          <w:numId w:val="2"/>
          <w:numberingChange w:id="14" w:author="Unknown" w:date="2013-02-04T15:56:00Z" w:original="-"/>
        </w:numPr>
      </w:pPr>
      <w:r>
        <w:t xml:space="preserve">The Christmas lights  outside </w:t>
      </w:r>
      <w:smartTag w:uri="urn:schemas-microsoft-com:office:smarttags" w:element="place">
        <w:smartTag w:uri="urn:schemas-microsoft-com:office:smarttags" w:element="PlaceName">
          <w:r>
            <w:t>Methodist</w:t>
          </w:r>
        </w:smartTag>
        <w:r>
          <w:t xml:space="preserve"> </w:t>
        </w:r>
        <w:smartTag w:uri="urn:schemas-microsoft-com:office:smarttags" w:element="PlaceType">
          <w:r>
            <w:t>Church</w:t>
          </w:r>
        </w:smartTag>
      </w:smartTag>
      <w:r>
        <w:t xml:space="preserve">  went up today</w:t>
      </w:r>
    </w:p>
    <w:p w:rsidR="00F55C3E" w:rsidRDefault="00F55C3E" w:rsidP="00935B21">
      <w:pPr>
        <w:pStyle w:val="ListParagraph"/>
        <w:numPr>
          <w:ilvl w:val="0"/>
          <w:numId w:val="2"/>
          <w:numberingChange w:id="15" w:author="Unknown" w:date="2013-02-04T15:56:00Z" w:original="-"/>
        </w:numPr>
      </w:pPr>
      <w:r>
        <w:t>£100 is to be given to Zoe Conway Morris’s Garden Committee</w:t>
      </w:r>
    </w:p>
    <w:p w:rsidR="00F55C3E" w:rsidRDefault="00F55C3E" w:rsidP="00E82EAB">
      <w:pPr>
        <w:pStyle w:val="ListParagraph"/>
      </w:pPr>
    </w:p>
    <w:p w:rsidR="00F55C3E" w:rsidRDefault="00F55C3E" w:rsidP="00935B21">
      <w:pPr>
        <w:pStyle w:val="ListParagraph"/>
        <w:numPr>
          <w:ilvl w:val="0"/>
          <w:numId w:val="1"/>
          <w:numberingChange w:id="16" w:author="Unknown" w:date="2013-02-04T15:56:00Z" w:original="%1:13:0:."/>
        </w:numPr>
      </w:pPr>
      <w:r>
        <w:rPr>
          <w:b/>
          <w:bCs/>
          <w:u w:val="single"/>
        </w:rPr>
        <w:t xml:space="preserve">Chesterton News:   </w:t>
      </w:r>
      <w:r w:rsidRPr="002329D8">
        <w:t>The paper is</w:t>
      </w:r>
      <w:r>
        <w:rPr>
          <w:b/>
          <w:bCs/>
          <w:u w:val="single"/>
        </w:rPr>
        <w:t xml:space="preserve"> </w:t>
      </w:r>
      <w:r>
        <w:t>almost breaking even. £700 was made from advertising in the last edition.</w:t>
      </w:r>
    </w:p>
    <w:p w:rsidR="00F55C3E" w:rsidRDefault="00F55C3E" w:rsidP="00E82EAB">
      <w:pPr>
        <w:pStyle w:val="ListParagraph"/>
        <w:ind w:left="360"/>
      </w:pPr>
    </w:p>
    <w:p w:rsidR="00F55C3E" w:rsidRDefault="00F55C3E">
      <w:pPr>
        <w:pStyle w:val="ListParagraph"/>
        <w:numPr>
          <w:ilvl w:val="0"/>
          <w:numId w:val="1"/>
          <w:numberingChange w:id="17" w:author="Unknown" w:date="2013-02-04T15:56:00Z" w:original="%1:14:0:."/>
        </w:numPr>
      </w:pPr>
      <w:r>
        <w:t xml:space="preserve"> </w:t>
      </w:r>
      <w:r>
        <w:rPr>
          <w:b/>
          <w:bCs/>
          <w:u w:val="single"/>
        </w:rPr>
        <w:t xml:space="preserve">St </w:t>
      </w:r>
      <w:r w:rsidRPr="00935B21">
        <w:rPr>
          <w:b/>
          <w:bCs/>
          <w:u w:val="single"/>
        </w:rPr>
        <w:t>Andrew’s</w:t>
      </w:r>
      <w:r>
        <w:rPr>
          <w:b/>
          <w:bCs/>
          <w:u w:val="single"/>
        </w:rPr>
        <w:t xml:space="preserve"> Hall:    </w:t>
      </w:r>
      <w:r>
        <w:t>Discussions are under way regarding having an extension at the front of the hall for a café.   This would decrease the size of the garden, but it would mean that it would have a dedicated space and the hours could be increased to 9-5.  It is hoped that Section 106 money will be available for this.  A planning application will be made early in the New Year.</w:t>
      </w:r>
    </w:p>
    <w:p w:rsidR="00F55C3E" w:rsidRDefault="00F55C3E" w:rsidP="00E031DE">
      <w:pPr>
        <w:pStyle w:val="ListParagraph"/>
      </w:pPr>
      <w:r w:rsidRPr="00E031DE">
        <w:t>The Hall is likely to break even this year rather than</w:t>
      </w:r>
      <w:r>
        <w:t xml:space="preserve"> suffer</w:t>
      </w:r>
      <w:r w:rsidRPr="00E031DE">
        <w:t xml:space="preserve"> a loss.</w:t>
      </w:r>
      <w:r>
        <w:t xml:space="preserve">  The Parochial Church Council could be asked for more money.  It was suggested that a campaign could be run to raise money by the CCA.</w:t>
      </w:r>
    </w:p>
    <w:p w:rsidR="00F55C3E" w:rsidRDefault="00F55C3E" w:rsidP="00E031DE">
      <w:pPr>
        <w:pStyle w:val="ListParagraph"/>
      </w:pPr>
    </w:p>
    <w:p w:rsidR="00F55C3E" w:rsidRDefault="00F55C3E" w:rsidP="00E031DE">
      <w:pPr>
        <w:pStyle w:val="ListParagraph"/>
        <w:numPr>
          <w:ilvl w:val="0"/>
          <w:numId w:val="1"/>
          <w:numberingChange w:id="18" w:author="Unknown" w:date="2013-02-04T15:56:00Z" w:original="%1:15:0:."/>
        </w:numPr>
      </w:pPr>
      <w:r>
        <w:t xml:space="preserve">  </w:t>
      </w:r>
      <w:r>
        <w:rPr>
          <w:b/>
          <w:bCs/>
          <w:u w:val="single"/>
        </w:rPr>
        <w:t xml:space="preserve">Any Other Business:          </w:t>
      </w:r>
      <w:r>
        <w:t>i.</w:t>
      </w:r>
      <w:r>
        <w:tab/>
        <w:t>Garden Competition – Zoe Conway Morris will run a competition next year during the 1</w:t>
      </w:r>
      <w:r w:rsidRPr="00E031DE">
        <w:rPr>
          <w:vertAlign w:val="superscript"/>
        </w:rPr>
        <w:t>st</w:t>
      </w:r>
      <w:r>
        <w:t xml:space="preserve"> week in July</w:t>
      </w:r>
    </w:p>
    <w:p w:rsidR="00F55C3E" w:rsidRDefault="00F55C3E" w:rsidP="00E031DE">
      <w:pPr>
        <w:pStyle w:val="ListParagraph"/>
        <w:ind w:left="2160"/>
      </w:pPr>
      <w:r>
        <w:t xml:space="preserve">                    ii.</w:t>
      </w:r>
      <w:r>
        <w:tab/>
        <w:t>The Citi 2 local bus service is still unreliable.</w:t>
      </w:r>
    </w:p>
    <w:p w:rsidR="00F55C3E" w:rsidRDefault="00F55C3E" w:rsidP="00E031DE">
      <w:pPr>
        <w:pStyle w:val="ListParagraph"/>
        <w:ind w:left="2160"/>
      </w:pPr>
      <w:r>
        <w:t xml:space="preserve">      </w:t>
      </w:r>
    </w:p>
    <w:p w:rsidR="00F55C3E" w:rsidRDefault="00F55C3E" w:rsidP="00E031DE">
      <w:pPr>
        <w:pStyle w:val="ListParagraph"/>
        <w:ind w:left="2160"/>
      </w:pPr>
    </w:p>
    <w:p w:rsidR="00F55C3E" w:rsidRDefault="00F55C3E" w:rsidP="00E031DE">
      <w:pPr>
        <w:pStyle w:val="ListParagraph"/>
        <w:ind w:left="2160"/>
      </w:pPr>
    </w:p>
    <w:p w:rsidR="00F55C3E" w:rsidRPr="00935B21" w:rsidRDefault="00F55C3E" w:rsidP="00620D4F">
      <w:pPr>
        <w:pStyle w:val="ListParagraph"/>
        <w:ind w:left="2880"/>
      </w:pPr>
      <w:r w:rsidRPr="00E031DE">
        <w:rPr>
          <w:b/>
          <w:bCs/>
          <w:u w:val="single"/>
        </w:rPr>
        <w:t>Date of next meeting</w:t>
      </w:r>
      <w:r>
        <w:rPr>
          <w:b/>
          <w:bCs/>
          <w:u w:val="single"/>
        </w:rPr>
        <w:t xml:space="preserve">   Tuesday 12</w:t>
      </w:r>
      <w:r w:rsidRPr="00E031DE">
        <w:rPr>
          <w:b/>
          <w:bCs/>
          <w:u w:val="single"/>
          <w:vertAlign w:val="superscript"/>
        </w:rPr>
        <w:t>th</w:t>
      </w:r>
      <w:r>
        <w:rPr>
          <w:b/>
          <w:bCs/>
          <w:u w:val="single"/>
        </w:rPr>
        <w:t xml:space="preserve"> February 2013  </w:t>
      </w:r>
    </w:p>
    <w:p w:rsidR="00F55C3E" w:rsidRPr="00620D4F" w:rsidRDefault="00F55C3E" w:rsidP="00620D4F">
      <w:r>
        <w:t xml:space="preserve"> </w:t>
      </w:r>
    </w:p>
    <w:p w:rsidR="00F55C3E" w:rsidRPr="00D154BB" w:rsidRDefault="00F55C3E"/>
    <w:sectPr w:rsidR="00F55C3E" w:rsidRPr="00D154BB" w:rsidSect="00F87D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192"/>
    <w:multiLevelType w:val="hybridMultilevel"/>
    <w:tmpl w:val="9D8ED588"/>
    <w:lvl w:ilvl="0" w:tplc="394EB740">
      <w:start w:val="11"/>
      <w:numFmt w:val="bullet"/>
      <w:lvlText w:val="-"/>
      <w:lvlJc w:val="left"/>
      <w:pPr>
        <w:ind w:left="1080" w:hanging="360"/>
      </w:pPr>
      <w:rPr>
        <w:rFonts w:ascii="Calibri" w:eastAsia="Times New Roman" w:hAnsi="Calibri" w:hint="default"/>
        <w:b w:val="0"/>
        <w:bCs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nsid w:val="5C492B08"/>
    <w:multiLevelType w:val="hybridMultilevel"/>
    <w:tmpl w:val="87E248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523"/>
    <w:rsid w:val="00003D5B"/>
    <w:rsid w:val="00024523"/>
    <w:rsid w:val="00054F30"/>
    <w:rsid w:val="00063D13"/>
    <w:rsid w:val="000C1830"/>
    <w:rsid w:val="001957E0"/>
    <w:rsid w:val="001A1A1C"/>
    <w:rsid w:val="001B60B5"/>
    <w:rsid w:val="002329D8"/>
    <w:rsid w:val="0038430E"/>
    <w:rsid w:val="003B6DF6"/>
    <w:rsid w:val="003F73E9"/>
    <w:rsid w:val="00425C1D"/>
    <w:rsid w:val="0045010C"/>
    <w:rsid w:val="00453E05"/>
    <w:rsid w:val="004B20B8"/>
    <w:rsid w:val="004B44B0"/>
    <w:rsid w:val="004B4556"/>
    <w:rsid w:val="004C29EB"/>
    <w:rsid w:val="005531F7"/>
    <w:rsid w:val="005646A5"/>
    <w:rsid w:val="00595F13"/>
    <w:rsid w:val="005A0F03"/>
    <w:rsid w:val="00601F9D"/>
    <w:rsid w:val="00620D4F"/>
    <w:rsid w:val="00743DA9"/>
    <w:rsid w:val="00816D8A"/>
    <w:rsid w:val="00855272"/>
    <w:rsid w:val="00884DA5"/>
    <w:rsid w:val="008B40E6"/>
    <w:rsid w:val="008E2ACF"/>
    <w:rsid w:val="00935B21"/>
    <w:rsid w:val="00937EE9"/>
    <w:rsid w:val="009727E1"/>
    <w:rsid w:val="00993258"/>
    <w:rsid w:val="009A0A26"/>
    <w:rsid w:val="009A72A0"/>
    <w:rsid w:val="00BC7263"/>
    <w:rsid w:val="00D154BB"/>
    <w:rsid w:val="00D96914"/>
    <w:rsid w:val="00DA1B8E"/>
    <w:rsid w:val="00DC4A22"/>
    <w:rsid w:val="00DD3D56"/>
    <w:rsid w:val="00DF7A27"/>
    <w:rsid w:val="00E031DE"/>
    <w:rsid w:val="00E424BB"/>
    <w:rsid w:val="00E427B4"/>
    <w:rsid w:val="00E53FA8"/>
    <w:rsid w:val="00E54858"/>
    <w:rsid w:val="00E82EAB"/>
    <w:rsid w:val="00F1112C"/>
    <w:rsid w:val="00F55C3E"/>
    <w:rsid w:val="00F87D5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2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4523"/>
    <w:pPr>
      <w:ind w:left="720"/>
      <w:contextualSpacing/>
    </w:pPr>
  </w:style>
  <w:style w:type="paragraph" w:styleId="BalloonText">
    <w:name w:val="Balloon Text"/>
    <w:basedOn w:val="Normal"/>
    <w:link w:val="BalloonTextChar"/>
    <w:uiPriority w:val="99"/>
    <w:semiHidden/>
    <w:rsid w:val="00453E05"/>
    <w:rPr>
      <w:rFonts w:ascii="Tahoma" w:hAnsi="Tahoma" w:cs="Tahoma"/>
      <w:sz w:val="16"/>
      <w:szCs w:val="16"/>
    </w:rPr>
  </w:style>
  <w:style w:type="character" w:customStyle="1" w:styleId="BalloonTextChar">
    <w:name w:val="Balloon Text Char"/>
    <w:basedOn w:val="DefaultParagraphFont"/>
    <w:link w:val="BalloonText"/>
    <w:uiPriority w:val="99"/>
    <w:semiHidden/>
    <w:rsid w:val="00DA1B8E"/>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1153</Words>
  <Characters>6574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Chesterton Residents’ Association</dc:title>
  <dc:subject/>
  <dc:creator>Webster</dc:creator>
  <cp:keywords/>
  <dc:description/>
  <cp:lastModifiedBy>Clive</cp:lastModifiedBy>
  <cp:revision>3</cp:revision>
  <dcterms:created xsi:type="dcterms:W3CDTF">2013-02-09T11:07:00Z</dcterms:created>
  <dcterms:modified xsi:type="dcterms:W3CDTF">2013-02-09T11:08:00Z</dcterms:modified>
</cp:coreProperties>
</file>